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390412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94977">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994977">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1C8F9C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94977">
        <w:rPr>
          <w:rFonts w:ascii="ＭＳ 明朝" w:hAnsi="ＭＳ 明朝" w:hint="eastAsia"/>
          <w:sz w:val="22"/>
          <w:szCs w:val="22"/>
        </w:rPr>
        <w:t>令和 6年 5月22日</w:t>
      </w:r>
      <w:r>
        <w:rPr>
          <w:rFonts w:ascii="ＭＳ 明朝" w:hAnsi="ＭＳ 明朝" w:hint="eastAsia"/>
          <w:sz w:val="22"/>
          <w:szCs w:val="22"/>
        </w:rPr>
        <w:t>付けで公告のありました</w:t>
      </w:r>
      <w:r w:rsidR="00994977">
        <w:rPr>
          <w:rFonts w:ascii="ＭＳ 明朝" w:hAnsi="ＭＳ 明朝" w:hint="eastAsia"/>
          <w:sz w:val="22"/>
          <w:szCs w:val="22"/>
          <w:u w:val="single"/>
        </w:rPr>
        <w:t>令和６年度　ケアホームかとう高圧受電設備改修工事実施設計及び工事監理業務委託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4977"/>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3FC7-66AC-4123-9123-3D92DFA1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2024-05-22T01:28:00Z</dcterms:modified>
</cp:coreProperties>
</file>