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A4C731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50CC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50CC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AAECAF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50CC2">
        <w:rPr>
          <w:rFonts w:ascii="ＭＳ 明朝" w:hAnsi="ＭＳ 明朝" w:hint="eastAsia"/>
          <w:sz w:val="22"/>
          <w:szCs w:val="22"/>
        </w:rPr>
        <w:t>令和 6年 6月19日</w:t>
      </w:r>
      <w:r>
        <w:rPr>
          <w:rFonts w:ascii="ＭＳ 明朝" w:hAnsi="ＭＳ 明朝" w:hint="eastAsia"/>
          <w:sz w:val="22"/>
          <w:szCs w:val="22"/>
        </w:rPr>
        <w:t>付けで公告のありました</w:t>
      </w:r>
      <w:r w:rsidR="00C50CC2">
        <w:rPr>
          <w:rFonts w:ascii="ＭＳ 明朝" w:hAnsi="ＭＳ 明朝" w:hint="eastAsia"/>
          <w:sz w:val="22"/>
          <w:szCs w:val="22"/>
          <w:u w:val="single"/>
        </w:rPr>
        <w:t>令和６年度　加東市地域交流センター屋上防水・外壁・内装・ＬＥＤ照明改修工事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0CC2"/>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5D308-69D1-4A6B-9ABA-0DA3DA0A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2024-06-18T11:40:00Z</dcterms:modified>
</cp:coreProperties>
</file>