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F73E63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C49D6">
        <w:rPr>
          <w:rFonts w:ascii="ＭＳ 明朝" w:hAnsi="ＭＳ 明朝" w:hint="eastAsia"/>
          <w:sz w:val="22"/>
          <w:szCs w:val="22"/>
        </w:rPr>
        <w:t>加東市長</w:t>
      </w:r>
      <w:r>
        <w:rPr>
          <w:rFonts w:ascii="ＭＳ 明朝" w:hAnsi="ＭＳ 明朝" w:hint="eastAsia"/>
          <w:sz w:val="22"/>
          <w:szCs w:val="22"/>
          <w:lang w:eastAsia="zh-TW"/>
        </w:rPr>
        <w:t xml:space="preserve">　</w:t>
      </w:r>
      <w:r w:rsidR="008C49D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7D5617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C49D6">
        <w:rPr>
          <w:rFonts w:ascii="ＭＳ 明朝" w:hAnsi="ＭＳ 明朝" w:hint="eastAsia"/>
          <w:sz w:val="22"/>
          <w:szCs w:val="22"/>
          <w:u w:val="single"/>
        </w:rPr>
        <w:t>令和６年度　下水道事業　上福田北部地区処理場統合整備工事（3）</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567027A" w14:textId="77777777" w:rsidR="008C49D6" w:rsidRDefault="008C49D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77901F1B" w14:textId="77777777" w:rsidR="008C49D6" w:rsidRDefault="008C49D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266AC6C5" w14:textId="77777777" w:rsidR="008C49D6" w:rsidRDefault="008C49D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7DBCEE4" w:rsidR="00F859D9" w:rsidRPr="0029546A" w:rsidRDefault="008C49D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8633338">
    <w:abstractNumId w:val="3"/>
  </w:num>
  <w:num w:numId="2" w16cid:durableId="1943996849">
    <w:abstractNumId w:val="0"/>
  </w:num>
  <w:num w:numId="3" w16cid:durableId="157430650">
    <w:abstractNumId w:val="1"/>
  </w:num>
  <w:num w:numId="4" w16cid:durableId="92314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5DE5"/>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10FB"/>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C49D6"/>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2024-08-27T10:00:00Z</dcterms:modified>
</cp:coreProperties>
</file>