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1D916F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A1375">
        <w:rPr>
          <w:rFonts w:ascii="ＭＳ 明朝" w:hAnsi="ＭＳ 明朝" w:hint="eastAsia"/>
          <w:sz w:val="22"/>
          <w:szCs w:val="22"/>
        </w:rPr>
        <w:t>加東市長</w:t>
      </w:r>
      <w:r>
        <w:rPr>
          <w:rFonts w:ascii="ＭＳ 明朝" w:hAnsi="ＭＳ 明朝" w:hint="eastAsia"/>
          <w:sz w:val="22"/>
          <w:szCs w:val="22"/>
          <w:lang w:eastAsia="zh-TW"/>
        </w:rPr>
        <w:t xml:space="preserve">　</w:t>
      </w:r>
      <w:r w:rsidR="007A137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E38B25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A1375">
        <w:rPr>
          <w:rFonts w:ascii="ＭＳ 明朝" w:hAnsi="ＭＳ 明朝" w:hint="eastAsia"/>
          <w:sz w:val="22"/>
          <w:szCs w:val="22"/>
          <w:u w:val="single"/>
        </w:rPr>
        <w:t>令和７年度　一級河川下川周辺整備実施設計業務委託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F6312C0" w14:textId="77777777" w:rsidR="007A1375" w:rsidRDefault="007A13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建設コンサルタント登録規程に基づく「都市計画及び地方計画部門」の登録が確認できる登録証の写し</w:t>
      </w:r>
    </w:p>
    <w:p w14:paraId="2EF60B62" w14:textId="77777777" w:rsidR="007A1375" w:rsidRDefault="007A13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0D396519" w14:textId="77777777" w:rsidR="007A1375" w:rsidRDefault="007A137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58A285C8" w:rsidR="00F859D9" w:rsidRPr="0029546A" w:rsidRDefault="007A137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1002972">
    <w:abstractNumId w:val="3"/>
  </w:num>
  <w:num w:numId="2" w16cid:durableId="535584956">
    <w:abstractNumId w:val="0"/>
  </w:num>
  <w:num w:numId="3" w16cid:durableId="1089077744">
    <w:abstractNumId w:val="1"/>
  </w:num>
  <w:num w:numId="4" w16cid:durableId="42056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458A"/>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4CD"/>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1375"/>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2025-05-06T23:47:00Z</dcterms:modified>
</cp:coreProperties>
</file>