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F649BE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57FBA">
        <w:rPr>
          <w:rFonts w:ascii="ＭＳ 明朝" w:hAnsi="ＭＳ 明朝" w:hint="eastAsia"/>
          <w:sz w:val="22"/>
          <w:szCs w:val="22"/>
        </w:rPr>
        <w:t>加東市長</w:t>
      </w:r>
      <w:r>
        <w:rPr>
          <w:rFonts w:ascii="ＭＳ 明朝" w:hAnsi="ＭＳ 明朝" w:hint="eastAsia"/>
          <w:sz w:val="22"/>
          <w:szCs w:val="22"/>
          <w:lang w:eastAsia="zh-TW"/>
        </w:rPr>
        <w:t xml:space="preserve">　</w:t>
      </w:r>
      <w:r w:rsidR="00357FB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F422656"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57FBA">
        <w:rPr>
          <w:rFonts w:ascii="ＭＳ 明朝" w:hAnsi="ＭＳ 明朝" w:hint="eastAsia"/>
          <w:sz w:val="22"/>
          <w:szCs w:val="22"/>
          <w:u w:val="single"/>
        </w:rPr>
        <w:t>令和７年度　加東市土地利用方針検討支援業務委託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E283899" w14:textId="77777777" w:rsidR="00357FBA" w:rsidRDefault="00357FB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建設コンサルタント登録規程に基づく「都市計画及び地方計画部門」の登録が確認できる登録証の写し</w:t>
      </w:r>
    </w:p>
    <w:p w14:paraId="2AA1D79F" w14:textId="77777777" w:rsidR="00357FBA" w:rsidRDefault="00357FB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7F3C2806" w:rsidR="00F859D9" w:rsidRPr="0029546A" w:rsidRDefault="00357FB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29352084">
    <w:abstractNumId w:val="3"/>
  </w:num>
  <w:num w:numId="2" w16cid:durableId="1538815035">
    <w:abstractNumId w:val="0"/>
  </w:num>
  <w:num w:numId="3" w16cid:durableId="172496335">
    <w:abstractNumId w:val="1"/>
  </w:num>
  <w:num w:numId="4" w16cid:durableId="440227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57FBA"/>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C12"/>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9F3133"/>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2025-05-19T07:58:00Z</dcterms:modified>
</cp:coreProperties>
</file>