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2DE72AA5"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4163DD">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4163DD">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13D7E5D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4163DD">
        <w:rPr>
          <w:rFonts w:ascii="ＭＳ 明朝" w:hAnsi="ＭＳ 明朝" w:hint="eastAsia"/>
          <w:sz w:val="22"/>
          <w:szCs w:val="22"/>
        </w:rPr>
        <w:t>令和 8年 1月28日</w:t>
      </w:r>
      <w:r>
        <w:rPr>
          <w:rFonts w:ascii="ＭＳ 明朝" w:hAnsi="ＭＳ 明朝" w:hint="eastAsia"/>
          <w:sz w:val="22"/>
          <w:szCs w:val="22"/>
        </w:rPr>
        <w:t>付けで公告のありました</w:t>
      </w:r>
      <w:r w:rsidR="004163DD">
        <w:rPr>
          <w:rFonts w:ascii="ＭＳ 明朝" w:hAnsi="ＭＳ 明朝" w:hint="eastAsia"/>
          <w:sz w:val="22"/>
          <w:szCs w:val="22"/>
          <w:u w:val="single"/>
        </w:rPr>
        <w:t>令和８年度　加東市立図書館用図書購入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63DD"/>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2026-01-28T00:04:00Z</dcterms:modified>
</cp:coreProperties>
</file>