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3BE0E5B"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F77DFB">
        <w:rPr>
          <w:rFonts w:ascii="ＭＳ 明朝" w:hAnsi="ＭＳ 明朝" w:hint="eastAsia"/>
          <w:sz w:val="22"/>
          <w:szCs w:val="22"/>
        </w:rPr>
        <w:t>加東市長</w:t>
      </w:r>
      <w:r>
        <w:rPr>
          <w:rFonts w:ascii="ＭＳ 明朝" w:hAnsi="ＭＳ 明朝" w:hint="eastAsia"/>
          <w:sz w:val="22"/>
          <w:szCs w:val="22"/>
          <w:lang w:eastAsia="zh-TW"/>
        </w:rPr>
        <w:t xml:space="preserve">　</w:t>
      </w:r>
      <w:r w:rsidR="00F77DFB">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BC1878C"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F77DFB">
        <w:rPr>
          <w:rFonts w:ascii="ＭＳ 明朝" w:hAnsi="ＭＳ 明朝" w:hint="eastAsia"/>
          <w:sz w:val="22"/>
          <w:szCs w:val="22"/>
          <w:u w:val="single"/>
        </w:rPr>
        <w:t>令和８年度　電算システム等保守支援業務委託（長期継続契約）</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6383D1" w14:textId="702E10D0" w:rsidR="00F859D9" w:rsidRPr="0029546A" w:rsidRDefault="00F77DFB"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PMS(プライバシーマーク又はJISQ15001）又はISMS(ISO/IEC27001又はJISQ27001)の登録証等の写し</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424165">
    <w:abstractNumId w:val="3"/>
  </w:num>
  <w:num w:numId="2" w16cid:durableId="1207835971">
    <w:abstractNumId w:val="0"/>
  </w:num>
  <w:num w:numId="3" w16cid:durableId="33892134">
    <w:abstractNumId w:val="1"/>
  </w:num>
  <w:num w:numId="4" w16cid:durableId="984241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77DFB"/>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38</cp:revision>
  <cp:lastPrinted>2015-04-14T00:51:00Z</cp:lastPrinted>
  <dcterms:created xsi:type="dcterms:W3CDTF">2017-08-08T02:18:00Z</dcterms:created>
  <dcterms:modified xsi:type="dcterms:W3CDTF">2026-03-02T09:04:00Z</dcterms:modified>
</cp:coreProperties>
</file>