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13F8F5D0"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1974CC">
        <w:rPr>
          <w:rFonts w:ascii="ＭＳ 明朝" w:hAnsi="ＭＳ 明朝" w:hint="eastAsia"/>
          <w:sz w:val="22"/>
          <w:szCs w:val="22"/>
        </w:rPr>
        <w:t>加東市病院事業管理者</w:t>
      </w:r>
      <w:r>
        <w:rPr>
          <w:rFonts w:ascii="ＭＳ 明朝" w:hAnsi="ＭＳ 明朝" w:hint="eastAsia"/>
          <w:sz w:val="22"/>
          <w:szCs w:val="22"/>
          <w:lang w:eastAsia="zh-TW"/>
        </w:rPr>
        <w:t xml:space="preserve">　</w:t>
      </w:r>
      <w:r w:rsidR="001974CC">
        <w:rPr>
          <w:rFonts w:ascii="ＭＳ 明朝" w:hAnsi="ＭＳ 明朝" w:hint="eastAsia"/>
          <w:sz w:val="22"/>
          <w:szCs w:val="22"/>
        </w:rPr>
        <w:t>金岡　保</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2E4FED8E"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1974CC">
        <w:rPr>
          <w:rFonts w:ascii="ＭＳ 明朝" w:hAnsi="ＭＳ 明朝" w:hint="eastAsia"/>
          <w:sz w:val="22"/>
          <w:szCs w:val="22"/>
          <w:u w:val="single"/>
        </w:rPr>
        <w:t>令和８年度　特別管理産業廃棄物(廃棄紙おむつ)収集運搬処分業務委託(長期継続契約)</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4A6383D1" w14:textId="07A93C4B" w:rsidR="00F859D9" w:rsidRPr="0029546A" w:rsidRDefault="001974CC"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特別管理産業廃棄物収集運搬業又は特別管理産業廃棄物処分業（取扱特別管理産業廃棄物の種類は感染性産業廃棄物）の許可証の写し※なお、収集運搬又は処分業務を他者に委託する場合は、その相手方の許可証の写しを提出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55175352">
    <w:abstractNumId w:val="3"/>
  </w:num>
  <w:num w:numId="2" w16cid:durableId="1120994041">
    <w:abstractNumId w:val="0"/>
  </w:num>
  <w:num w:numId="3" w16cid:durableId="2092580387">
    <w:abstractNumId w:val="1"/>
  </w:num>
  <w:num w:numId="4" w16cid:durableId="1476146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974CC"/>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239E2"/>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148F"/>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62</Words>
  <Characters>355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2026-05-20T05:14:00Z</dcterms:modified>
</cp:coreProperties>
</file>