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DAFB3B7"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7B5AB0">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7B5AB0">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0B2D41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7B5AB0">
        <w:rPr>
          <w:rFonts w:ascii="ＭＳ 明朝" w:hAnsi="ＭＳ 明朝" w:hint="eastAsia"/>
          <w:sz w:val="22"/>
          <w:szCs w:val="22"/>
        </w:rPr>
        <w:t>令和 8年 6月17日</w:t>
      </w:r>
      <w:r>
        <w:rPr>
          <w:rFonts w:ascii="ＭＳ 明朝" w:hAnsi="ＭＳ 明朝" w:hint="eastAsia"/>
          <w:sz w:val="22"/>
          <w:szCs w:val="22"/>
        </w:rPr>
        <w:t>付けで公告のありました</w:t>
      </w:r>
      <w:r w:rsidR="007B5AB0">
        <w:rPr>
          <w:rFonts w:ascii="ＭＳ 明朝" w:hAnsi="ＭＳ 明朝" w:hint="eastAsia"/>
          <w:sz w:val="22"/>
          <w:szCs w:val="22"/>
          <w:u w:val="single"/>
        </w:rPr>
        <w:t>令和８年度　教育委員会施設空調設備点検清掃業務委託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5AB0"/>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2026-06-16T23:51:00Z</dcterms:modified>
</cp:coreProperties>
</file>