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43D9021"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8208A2">
        <w:rPr>
          <w:rFonts w:ascii="ＭＳ 明朝" w:hAnsi="ＭＳ 明朝" w:hint="eastAsia"/>
          <w:sz w:val="22"/>
          <w:szCs w:val="22"/>
        </w:rPr>
        <w:t>加東市長</w:t>
      </w:r>
      <w:r>
        <w:rPr>
          <w:rFonts w:ascii="ＭＳ 明朝" w:hAnsi="ＭＳ 明朝" w:hint="eastAsia"/>
          <w:sz w:val="22"/>
          <w:szCs w:val="22"/>
          <w:lang w:eastAsia="zh-TW"/>
        </w:rPr>
        <w:t xml:space="preserve">　</w:t>
      </w:r>
      <w:r w:rsidR="008208A2">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74203F35"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8208A2">
        <w:rPr>
          <w:rFonts w:ascii="ＭＳ 明朝" w:hAnsi="ＭＳ 明朝" w:hint="eastAsia"/>
          <w:sz w:val="22"/>
          <w:szCs w:val="22"/>
          <w:u w:val="single"/>
        </w:rPr>
        <w:t>令和８年度　下水道事業　管路施設不明水スクリーニング調査業務委託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9154D8A" w14:textId="77777777" w:rsidR="008208A2" w:rsidRDefault="008208A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00E18B3E" w:rsidR="00F859D9" w:rsidRPr="0029546A" w:rsidRDefault="008208A2"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69411463">
    <w:abstractNumId w:val="3"/>
  </w:num>
  <w:num w:numId="2" w16cid:durableId="789275965">
    <w:abstractNumId w:val="0"/>
  </w:num>
  <w:num w:numId="3" w16cid:durableId="1027491146">
    <w:abstractNumId w:val="1"/>
  </w:num>
  <w:num w:numId="4" w16cid:durableId="196705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8A2"/>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37</cp:revision>
  <cp:lastPrinted>2015-04-14T00:51:00Z</cp:lastPrinted>
  <dcterms:created xsi:type="dcterms:W3CDTF">2017-08-08T02:18:00Z</dcterms:created>
  <dcterms:modified xsi:type="dcterms:W3CDTF">2026-07-15T00:00:00Z</dcterms:modified>
</cp:coreProperties>
</file>