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3666955F"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DB5E1D">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DB5E1D">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174B432A"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DB5E1D">
        <w:rPr>
          <w:rFonts w:ascii="ＭＳ 明朝" w:hAnsi="ＭＳ 明朝" w:hint="eastAsia"/>
          <w:sz w:val="22"/>
          <w:szCs w:val="22"/>
        </w:rPr>
        <w:t>令和 8年 8月19日</w:t>
      </w:r>
      <w:r>
        <w:rPr>
          <w:rFonts w:ascii="ＭＳ 明朝" w:hAnsi="ＭＳ 明朝" w:hint="eastAsia"/>
          <w:sz w:val="22"/>
          <w:szCs w:val="22"/>
        </w:rPr>
        <w:t>付けで公告のありました</w:t>
      </w:r>
      <w:r w:rsidR="00DB5E1D">
        <w:rPr>
          <w:rFonts w:ascii="ＭＳ 明朝" w:hAnsi="ＭＳ 明朝" w:hint="eastAsia"/>
          <w:sz w:val="22"/>
          <w:szCs w:val="22"/>
          <w:u w:val="single"/>
        </w:rPr>
        <w:t>令和８年度　農村地域防災減災事業　宮山池地区ため池廃止実施計画策定業務委託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5E1D"/>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119</Words>
  <Characters>682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2026-08-19T01:44:00Z</dcterms:modified>
</cp:coreProperties>
</file>