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3305560B"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A2622A">
        <w:rPr>
          <w:rFonts w:ascii="ＭＳ 明朝" w:hAnsi="ＭＳ 明朝" w:hint="eastAsia"/>
          <w:sz w:val="22"/>
          <w:szCs w:val="22"/>
        </w:rPr>
        <w:t>加東市長</w:t>
      </w:r>
      <w:r>
        <w:rPr>
          <w:rFonts w:ascii="ＭＳ 明朝" w:hAnsi="ＭＳ 明朝" w:hint="eastAsia"/>
          <w:sz w:val="22"/>
          <w:szCs w:val="22"/>
          <w:lang w:eastAsia="zh-TW"/>
        </w:rPr>
        <w:t xml:space="preserve">　</w:t>
      </w:r>
      <w:r w:rsidR="00A2622A">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49A1D25F"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A2622A">
        <w:rPr>
          <w:rFonts w:ascii="ＭＳ 明朝" w:hAnsi="ＭＳ 明朝" w:hint="eastAsia"/>
          <w:sz w:val="22"/>
          <w:szCs w:val="22"/>
          <w:u w:val="single"/>
        </w:rPr>
        <w:t>令和８年度　社会資本整備総合交付金事業　せせらぎ東条汚泥分配槽設備改築工事</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67B12517" w14:textId="77777777" w:rsidR="00A2622A" w:rsidRDefault="00A2622A"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建設業法（昭和24年法律第100号）に規定する機械器具設置工事業の建設業許可が確認できるもの※なお、支店等で登録している者については、その支店等で機械器具設置工事業の建設業許可が確認できるもの</w:t>
      </w:r>
    </w:p>
    <w:p w14:paraId="7E4580B5" w14:textId="77777777" w:rsidR="00A2622A" w:rsidRDefault="00A2622A"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経営規模等評価結果通知書の写し（最新のものかつ機械器具設置工事の完成工事高を有するもの）</w:t>
      </w:r>
    </w:p>
    <w:p w14:paraId="61BD3BFE" w14:textId="77777777" w:rsidR="00A2622A" w:rsidRDefault="00A2622A"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523A3A6D" w14:textId="77777777" w:rsidR="00A2622A" w:rsidRDefault="00A2622A"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p w14:paraId="4A6383D1" w14:textId="7DF0CC99" w:rsidR="00F859D9" w:rsidRPr="0029546A" w:rsidRDefault="00A2622A"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入札参加条件に示す業務実績が確認できる契約書及び仕様書の写し又は実績データの写し（実績データはテクリス等に完了登録したもので複数ある場合でも提出は1件のみ）</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893388890">
    <w:abstractNumId w:val="3"/>
  </w:num>
  <w:num w:numId="2" w16cid:durableId="930091468">
    <w:abstractNumId w:val="0"/>
  </w:num>
  <w:num w:numId="3" w16cid:durableId="686519487">
    <w:abstractNumId w:val="1"/>
  </w:num>
  <w:num w:numId="4" w16cid:durableId="890967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2622A"/>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91</Words>
  <Characters>521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2026-09-29T09:29:00Z</dcterms:modified>
</cp:coreProperties>
</file>