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52A9F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6910DC6B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46E4D9B9" w14:textId="77777777" w:rsidR="00C85256" w:rsidRDefault="00C85256">
      <w:pPr>
        <w:rPr>
          <w:rFonts w:ascii="ＭＳ 明朝" w:hAnsi="ＭＳ 明朝"/>
        </w:rPr>
      </w:pPr>
    </w:p>
    <w:p w14:paraId="54817AC7" w14:textId="3FEBBAF6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F37711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F37711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065005B4" w14:textId="77777777" w:rsidR="008228AB" w:rsidRPr="003830B6" w:rsidRDefault="008228AB">
      <w:pPr>
        <w:rPr>
          <w:rFonts w:ascii="ＭＳ 明朝" w:hAnsi="ＭＳ 明朝"/>
        </w:rPr>
      </w:pPr>
    </w:p>
    <w:p w14:paraId="46F782F6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2067F687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4F6966BE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19976EBA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617F9808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76F8492A" w14:textId="77777777" w:rsidR="00C85256" w:rsidRDefault="00C85256">
      <w:pPr>
        <w:rPr>
          <w:rFonts w:ascii="ＭＳ 明朝" w:hAnsi="ＭＳ 明朝"/>
        </w:rPr>
      </w:pPr>
    </w:p>
    <w:p w14:paraId="2E1BBD6E" w14:textId="2DB833A5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F37711">
        <w:rPr>
          <w:rFonts w:ascii="ＭＳ 明朝" w:hAnsi="ＭＳ 明朝" w:hint="eastAsia"/>
          <w:sz w:val="22"/>
          <w:u w:val="single"/>
        </w:rPr>
        <w:t>令和８年度　上水道事業　中区配水池定流量式水位調整弁分解整備工事</w:t>
      </w:r>
    </w:p>
    <w:p w14:paraId="793EF176" w14:textId="77777777" w:rsidR="00601DEA" w:rsidRDefault="00601DEA">
      <w:pPr>
        <w:rPr>
          <w:rFonts w:ascii="ＭＳ 明朝" w:hAnsi="ＭＳ 明朝"/>
        </w:rPr>
      </w:pPr>
    </w:p>
    <w:p w14:paraId="7EC22729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7965544A" w14:textId="77777777" w:rsidR="00631E6E" w:rsidRPr="003A0583" w:rsidRDefault="00631E6E">
      <w:pPr>
        <w:pStyle w:val="a3"/>
        <w:rPr>
          <w:rFonts w:hAnsi="ＭＳ 明朝"/>
        </w:rPr>
      </w:pPr>
    </w:p>
    <w:p w14:paraId="3F5F9996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46505E10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93EF53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33512935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BA698DD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5143427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1C5A4D9D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F604D3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3C7EEDE7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C799639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0F850AB6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DF8A149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1C4577D6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5F10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E8C94B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5232419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D0C1E0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4E8749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4CCB4E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1EBB9FED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01305C4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64D0EC7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3E0BACC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0EF2BB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26C45B9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687CEED0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F31925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F18764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87F94A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177CB4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BBE2422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65C6784E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7FD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5B4E887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ED5E34B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E7D9894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35321A2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3E22B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3701ED32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02408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137215A5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1AB520ED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31BCF09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86708E1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63CC7DC5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0CA8A652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F56FF4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5D4C6D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EDD393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7E7D5C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01305A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0F175302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3F0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73DCB67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5506D1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2975C30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BBE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A7FACD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65B6C42C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D83A8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5E4A6632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673F707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07CB73E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32B495B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4EA9DE02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1B23C11C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90B6D5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5DC2E3F7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8B06BBA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3216EC0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A28DB8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3DFBBFC6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0CF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27631A2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FEE442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2B834D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5B2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E861C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5C5FC502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DF8D668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4E465EEC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7CB4696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303CCDA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7A9E705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3C106782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0D69241A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15D54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DA53402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5C8F150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8DE79E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F88092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159AC2BA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6D2D25C5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780EEC5A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6F8E2736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3B833FD3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56C88" w14:textId="77777777" w:rsidR="00B3401E" w:rsidRDefault="00B3401E" w:rsidP="00C85256">
      <w:r>
        <w:separator/>
      </w:r>
    </w:p>
  </w:endnote>
  <w:endnote w:type="continuationSeparator" w:id="0">
    <w:p w14:paraId="08F811BD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44936" w14:textId="77777777" w:rsidR="00B3401E" w:rsidRDefault="00B3401E" w:rsidP="00C85256">
      <w:r>
        <w:separator/>
      </w:r>
    </w:p>
  </w:footnote>
  <w:footnote w:type="continuationSeparator" w:id="0">
    <w:p w14:paraId="61617B7B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46485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3771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23AD9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2026-10-19T00:13:00Z</dcterms:modified>
</cp:coreProperties>
</file>